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3A" w:rsidRPr="00D97E08" w:rsidRDefault="005A0644" w:rsidP="005A0644">
      <w:pPr>
        <w:jc w:val="center"/>
        <w:rPr>
          <w:rFonts w:ascii="Arial" w:hAnsi="Arial"/>
          <w:b/>
          <w:sz w:val="32"/>
          <w:szCs w:val="32"/>
        </w:rPr>
      </w:pPr>
      <w:r w:rsidRPr="00D97E08">
        <w:rPr>
          <w:rFonts w:ascii="Arial" w:hAnsi="Arial"/>
          <w:b/>
          <w:sz w:val="32"/>
          <w:szCs w:val="32"/>
        </w:rPr>
        <w:t>„ Rehabilitációs mentori tevékenység biztosítása”</w:t>
      </w:r>
    </w:p>
    <w:p w:rsidR="005A0644" w:rsidRDefault="005A0644" w:rsidP="005A0644">
      <w:pPr>
        <w:jc w:val="center"/>
        <w:rPr>
          <w:rFonts w:ascii="Arial" w:hAnsi="Arial"/>
          <w:sz w:val="20"/>
          <w:szCs w:val="20"/>
        </w:rPr>
      </w:pPr>
    </w:p>
    <w:p w:rsidR="005A0644" w:rsidRPr="00D97E08" w:rsidRDefault="005A0644" w:rsidP="00D97E08">
      <w:pPr>
        <w:spacing w:before="100" w:beforeAutospacing="1" w:after="100" w:afterAutospacing="1"/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872936">
        <w:rPr>
          <w:rFonts w:ascii="Arial" w:eastAsia="Times New Roman" w:hAnsi="Arial"/>
          <w:b/>
          <w:bCs/>
          <w:color w:val="auto"/>
          <w:kern w:val="36"/>
          <w:sz w:val="20"/>
          <w:szCs w:val="20"/>
          <w:lang w:eastAsia="hu-HU"/>
        </w:rPr>
        <w:t>A megváltozott munkaképességű személyek ellátásaival kapcsolatos eljárási szabályokról szóló 327/2011. (XII. 29.) Kormányrendelet 20. §</w:t>
      </w:r>
      <w:proofErr w:type="spellStart"/>
      <w:r w:rsidRPr="00872936">
        <w:rPr>
          <w:rFonts w:ascii="Arial" w:eastAsia="Times New Roman" w:hAnsi="Arial"/>
          <w:b/>
          <w:bCs/>
          <w:color w:val="auto"/>
          <w:kern w:val="36"/>
          <w:sz w:val="20"/>
          <w:szCs w:val="20"/>
          <w:lang w:eastAsia="hu-HU"/>
        </w:rPr>
        <w:t>-</w:t>
      </w:r>
      <w:proofErr w:type="gramStart"/>
      <w:r w:rsidRPr="00872936">
        <w:rPr>
          <w:rFonts w:ascii="Arial" w:eastAsia="Times New Roman" w:hAnsi="Arial"/>
          <w:b/>
          <w:bCs/>
          <w:color w:val="auto"/>
          <w:kern w:val="36"/>
          <w:sz w:val="20"/>
          <w:szCs w:val="20"/>
          <w:lang w:eastAsia="hu-HU"/>
        </w:rPr>
        <w:t>a</w:t>
      </w:r>
      <w:proofErr w:type="spellEnd"/>
      <w:proofErr w:type="gramEnd"/>
      <w:r w:rsidRPr="00872936">
        <w:rPr>
          <w:rFonts w:ascii="Arial" w:eastAsia="Times New Roman" w:hAnsi="Arial"/>
          <w:b/>
          <w:bCs/>
          <w:color w:val="auto"/>
          <w:kern w:val="36"/>
          <w:sz w:val="20"/>
          <w:szCs w:val="20"/>
          <w:lang w:eastAsia="hu-HU"/>
        </w:rPr>
        <w:t xml:space="preserve"> alapján a</w:t>
      </w:r>
      <w:r w:rsidRPr="00872936">
        <w:rPr>
          <w:rFonts w:ascii="Arial" w:eastAsia="Times New Roman" w:hAnsi="Arial"/>
          <w:b/>
          <w:color w:val="auto"/>
          <w:kern w:val="0"/>
          <w:sz w:val="20"/>
          <w:szCs w:val="20"/>
          <w:lang w:eastAsia="hu-HU"/>
        </w:rPr>
        <w:t xml:space="preserve"> rehabilitációs mentori tevékenység a rehabilitációs hatóságnál foglalkoztatott mentor vagy</w:t>
      </w:r>
      <w:r w:rsidR="00D97E08" w:rsidRPr="00872936">
        <w:rPr>
          <w:rFonts w:ascii="Arial" w:eastAsia="Times New Roman" w:hAnsi="Arial"/>
          <w:b/>
          <w:color w:val="auto"/>
          <w:kern w:val="0"/>
          <w:sz w:val="20"/>
          <w:szCs w:val="20"/>
          <w:lang w:eastAsia="hu-HU"/>
        </w:rPr>
        <w:t xml:space="preserve"> </w:t>
      </w:r>
      <w:r w:rsidRPr="00872936">
        <w:rPr>
          <w:rFonts w:ascii="Arial" w:eastAsia="Times New Roman" w:hAnsi="Arial"/>
          <w:b/>
          <w:color w:val="auto"/>
          <w:kern w:val="0"/>
          <w:sz w:val="20"/>
          <w:szCs w:val="20"/>
          <w:lang w:eastAsia="hu-HU"/>
        </w:rPr>
        <w:t>az akkreditált foglalkozási rehabilitációs szolgáltatónál foglalkoztatott mentor</w:t>
      </w:r>
      <w:r w:rsidR="00D97E08" w:rsidRPr="00872936">
        <w:rPr>
          <w:rFonts w:ascii="Arial" w:eastAsia="Times New Roman" w:hAnsi="Arial"/>
          <w:b/>
          <w:color w:val="auto"/>
          <w:kern w:val="0"/>
          <w:sz w:val="20"/>
          <w:szCs w:val="20"/>
          <w:lang w:eastAsia="hu-HU"/>
        </w:rPr>
        <w:t xml:space="preserve"> </w:t>
      </w:r>
      <w:r w:rsidRPr="00872936">
        <w:rPr>
          <w:rFonts w:ascii="Arial" w:eastAsia="Times New Roman" w:hAnsi="Arial"/>
          <w:b/>
          <w:color w:val="auto"/>
          <w:kern w:val="0"/>
          <w:sz w:val="20"/>
          <w:szCs w:val="20"/>
          <w:lang w:eastAsia="hu-HU"/>
        </w:rPr>
        <w:t>bevonásával biztosítható</w:t>
      </w:r>
      <w:r w:rsidRPr="005A0644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.</w:t>
      </w:r>
    </w:p>
    <w:p w:rsidR="00D97E08" w:rsidRPr="00D97E08" w:rsidRDefault="00D97E08" w:rsidP="00D97E08">
      <w:pPr>
        <w:spacing w:before="100" w:beforeAutospacing="1" w:after="100" w:afterAutospacing="1"/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A rehabilitációs hattóság rehabilitációs mentora </w:t>
      </w:r>
      <w:r w:rsidR="005A0644" w:rsidRPr="005A0644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biztosítja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</w:t>
      </w:r>
      <w:r w:rsidR="005A0644" w:rsidRPr="005A0644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megváltozott munkaképességű személy számára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</w:t>
      </w:r>
    </w:p>
    <w:p w:rsidR="00D97E08" w:rsidRPr="00D97E08" w:rsidRDefault="005A0644" w:rsidP="00D97E08">
      <w:pPr>
        <w:pStyle w:val="Listaszerbekezds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rehabilitációs szolgáltatások igénybevételével és az önálló munkába állással összefüggő teljes körű információnyújtást,</w:t>
      </w:r>
      <w:r w:rsidR="00D97E08"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</w:t>
      </w:r>
    </w:p>
    <w:p w:rsidR="00D97E08" w:rsidRPr="00D97E08" w:rsidRDefault="005A0644" w:rsidP="00D97E08">
      <w:pPr>
        <w:pStyle w:val="Listaszerbekezds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az állásfeltárást,</w:t>
      </w:r>
      <w:r w:rsidR="00D97E08"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</w:t>
      </w:r>
    </w:p>
    <w:p w:rsidR="00D97E08" w:rsidRPr="00D97E08" w:rsidRDefault="005A0644" w:rsidP="00D97E08">
      <w:pPr>
        <w:pStyle w:val="Listaszerbekezds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beilleszkedéshez történő segítségnyújtást,</w:t>
      </w:r>
      <w:r w:rsidR="00D97E08"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</w:t>
      </w:r>
    </w:p>
    <w:p w:rsidR="00D97E08" w:rsidRPr="00D97E08" w:rsidRDefault="005A0644" w:rsidP="00D97E08">
      <w:pPr>
        <w:pStyle w:val="Listaszerbekezds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rendszeres kapcsolattartást, amely során figyelemmel kíséri a mentális, fizikai és egészségi állapotát, és közreműködik az akadályok elhárításában, és</w:t>
      </w:r>
      <w:r w:rsidR="00D97E08"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</w:t>
      </w:r>
    </w:p>
    <w:p w:rsidR="005A0644" w:rsidRPr="00D97E08" w:rsidRDefault="005A0644" w:rsidP="00D97E08">
      <w:pPr>
        <w:pStyle w:val="Listaszerbekezds"/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munkaadókkal való együttműködést a megváltozott munkaképességű személyek munkaerő-piaci integrációja és a munkaadók befogadóvá válása érdekében.</w:t>
      </w:r>
    </w:p>
    <w:p w:rsidR="00D97E08" w:rsidRDefault="00D97E08" w:rsidP="00D97E08">
      <w:pPr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komplex minősítésre vonatkozó részletes szabályokról szóló 7/2012. (II. 14.) NEFMI rendelet 4. §</w:t>
      </w:r>
      <w:proofErr w:type="spellStart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-</w:t>
      </w:r>
      <w:proofErr w:type="gramStart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</w:t>
      </w:r>
      <w:proofErr w:type="spellEnd"/>
      <w:proofErr w:type="gramEnd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értelmében a komplex minősítés során az egészségi állapot, valamint az önellátási képesség </w:t>
      </w:r>
      <w:proofErr w:type="spellStart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orvosszakmai</w:t>
      </w:r>
      <w:proofErr w:type="spellEnd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szempontú vizsgálatát az 1. melléklet szerint, a rehabilitálhatóság foglalkozási és szociális szempontú vizsgálatát az (1a)–(2) bekezdés szerint kell elvégezni.</w:t>
      </w:r>
    </w:p>
    <w:p w:rsidR="003A791D" w:rsidRPr="00D97E08" w:rsidRDefault="003A791D" w:rsidP="00D97E08">
      <w:pPr>
        <w:jc w:val="both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</w:p>
    <w:p w:rsidR="00D97E08" w:rsidRPr="00D97E08" w:rsidRDefault="003A791D" w:rsidP="003A791D">
      <w:pPr>
        <w:suppressAutoHyphens w:val="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(1a) </w:t>
      </w:r>
      <w:proofErr w:type="spellStart"/>
      <w:r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bek</w:t>
      </w:r>
      <w:proofErr w:type="spellEnd"/>
      <w:r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. </w:t>
      </w:r>
      <w:r w:rsidR="00D97E08"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rehabilitálhatóság foglalkozási és szociális szempontú vizsgálata kiterjed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proofErr w:type="gramStart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>a</w:t>
      </w:r>
      <w:proofErr w:type="gramEnd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) </w:t>
      </w:r>
      <w:proofErr w:type="spellStart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</w:t>
      </w:r>
      <w:proofErr w:type="spellEnd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foglalkoztatási előzményekre,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b)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képzettségi, tanulmányi előzményekre,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c)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személyes érdeklődés összhangjára a foglalkoztatási lehetőségekkel, attitűdökkel,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d)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az életkorra,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proofErr w:type="gramStart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>e</w:t>
      </w:r>
      <w:proofErr w:type="gramEnd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mobilitási képességre, a közlekedési lehetőségekre a lakóhely és a munkahely között,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proofErr w:type="gramStart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>f</w:t>
      </w:r>
      <w:proofErr w:type="gramEnd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az életmódra, életvezetésre, önálló életvitelre,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proofErr w:type="gramStart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>g</w:t>
      </w:r>
      <w:proofErr w:type="gramEnd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a </w:t>
      </w:r>
      <w:proofErr w:type="spellStart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problémamegoldási</w:t>
      </w:r>
      <w:proofErr w:type="spellEnd"/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 xml:space="preserve"> képességre, az alkalmazkodásra a változáshoz,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proofErr w:type="gramStart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>h</w:t>
      </w:r>
      <w:proofErr w:type="gramEnd"/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kommunikációra és tájékozódásra,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i)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az érzelmi, családi és közösségi kapcsolatokra,</w:t>
      </w:r>
    </w:p>
    <w:p w:rsidR="00D97E08" w:rsidRPr="00D97E08" w:rsidRDefault="00D97E08" w:rsidP="00D97E08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j)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 családtagok ellátására,</w:t>
      </w:r>
    </w:p>
    <w:p w:rsidR="003A791D" w:rsidRDefault="00D97E08" w:rsidP="003A791D">
      <w:pPr>
        <w:suppressAutoHyphens w:val="0"/>
        <w:ind w:firstLine="240"/>
        <w:textAlignment w:val="auto"/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</w:pPr>
      <w:r w:rsidRPr="00D97E08">
        <w:rPr>
          <w:rFonts w:ascii="Arial" w:eastAsia="Times New Roman" w:hAnsi="Arial"/>
          <w:i/>
          <w:iCs/>
          <w:color w:val="auto"/>
          <w:kern w:val="0"/>
          <w:sz w:val="20"/>
          <w:szCs w:val="20"/>
          <w:lang w:eastAsia="hu-HU"/>
        </w:rPr>
        <w:t xml:space="preserve">k) </w:t>
      </w:r>
      <w:r w:rsidRPr="00D97E08">
        <w:rPr>
          <w:rFonts w:ascii="Arial" w:eastAsia="Times New Roman" w:hAnsi="Arial"/>
          <w:color w:val="auto"/>
          <w:kern w:val="0"/>
          <w:sz w:val="20"/>
          <w:szCs w:val="20"/>
          <w:lang w:eastAsia="hu-HU"/>
        </w:rPr>
        <w:t>az egyéb foglalkoztatást akadályozó, korlátozó tényezőkre,</w:t>
      </w:r>
    </w:p>
    <w:p w:rsidR="00D97E08" w:rsidRPr="00D97E08" w:rsidRDefault="00D97E08" w:rsidP="003A791D">
      <w:pPr>
        <w:suppressAutoHyphens w:val="0"/>
        <w:ind w:firstLine="240"/>
        <w:textAlignment w:val="auto"/>
        <w:rPr>
          <w:rFonts w:ascii="Times New Roman" w:eastAsia="Times New Roman" w:hAnsi="Times New Roman" w:cs="Times New Roman"/>
          <w:color w:val="auto"/>
          <w:kern w:val="0"/>
          <w:sz w:val="24"/>
          <w:lang w:eastAsia="hu-HU"/>
        </w:rPr>
      </w:pPr>
      <w:proofErr w:type="gramStart"/>
      <w:r w:rsidRPr="00D97E08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:lang w:eastAsia="hu-HU"/>
        </w:rPr>
        <w:t>l</w:t>
      </w:r>
      <w:proofErr w:type="gramEnd"/>
      <w:r w:rsidRPr="00D97E08">
        <w:rPr>
          <w:rFonts w:ascii="Times New Roman" w:eastAsia="Times New Roman" w:hAnsi="Times New Roman" w:cs="Times New Roman"/>
          <w:i/>
          <w:iCs/>
          <w:color w:val="auto"/>
          <w:kern w:val="0"/>
          <w:sz w:val="24"/>
          <w:lang w:eastAsia="hu-HU"/>
        </w:rPr>
        <w:t xml:space="preserve">) </w:t>
      </w:r>
      <w:r w:rsidRPr="00D97E08">
        <w:rPr>
          <w:rFonts w:ascii="Times New Roman" w:eastAsia="Times New Roman" w:hAnsi="Times New Roman" w:cs="Times New Roman"/>
          <w:color w:val="auto"/>
          <w:kern w:val="0"/>
          <w:sz w:val="24"/>
          <w:lang w:eastAsia="hu-HU"/>
        </w:rPr>
        <w:t>a térség foglalkoztatási helyzetére, perspektívákra, a foglalkoztatás esetén igénybe vehető kedvezményekre, támogatásokra az adott térségben.</w:t>
      </w:r>
    </w:p>
    <w:p w:rsidR="00D97E08" w:rsidRDefault="003A791D" w:rsidP="00D97E08">
      <w:pPr>
        <w:spacing w:before="100" w:beforeAutospacing="1" w:after="100" w:afterAutospacing="1"/>
        <w:jc w:val="both"/>
        <w:rPr>
          <w:rFonts w:ascii="Arial" w:hAnsi="Arial"/>
          <w:b/>
          <w:sz w:val="20"/>
          <w:szCs w:val="20"/>
        </w:rPr>
      </w:pPr>
      <w:r w:rsidRPr="003A791D">
        <w:rPr>
          <w:rFonts w:ascii="Arial" w:hAnsi="Arial"/>
          <w:b/>
          <w:sz w:val="20"/>
          <w:szCs w:val="20"/>
        </w:rPr>
        <w:t>Az (1a) bekezdés szerinti tényezők minősítésének foglalkozási és szociális szempontjait, valamint ezek értékelésének módszerét a szociálpolitikáért felelős miniszter az általa irányított minisztérium honlapján közzéteszi.</w:t>
      </w:r>
      <w:r>
        <w:rPr>
          <w:rFonts w:ascii="Arial" w:hAnsi="Arial"/>
          <w:b/>
          <w:sz w:val="20"/>
          <w:szCs w:val="20"/>
        </w:rPr>
        <w:t xml:space="preserve"> </w:t>
      </w:r>
    </w:p>
    <w:p w:rsidR="000833B9" w:rsidRDefault="00872936" w:rsidP="00D97E08">
      <w:pPr>
        <w:spacing w:before="100" w:beforeAutospacing="1" w:after="100" w:afterAutospacing="1"/>
        <w:jc w:val="both"/>
        <w:rPr>
          <w:rStyle w:val="Hiperhivatkozs"/>
          <w:rFonts w:cs="Calibri"/>
        </w:rPr>
      </w:pPr>
      <w:hyperlink r:id="rId6" w:history="1">
        <w:r w:rsidR="000833B9">
          <w:rPr>
            <w:rStyle w:val="Hiperhivatkozs"/>
            <w:rFonts w:cs="Calibri"/>
          </w:rPr>
          <w:t>https://kormany.hu/dokumentumtar/komplex-minosites</w:t>
        </w:r>
      </w:hyperlink>
    </w:p>
    <w:p w:rsidR="000833B9" w:rsidRDefault="00872936" w:rsidP="00D97E08">
      <w:pPr>
        <w:spacing w:before="100" w:beforeAutospacing="1" w:after="100" w:afterAutospacing="1"/>
        <w:jc w:val="both"/>
        <w:rPr>
          <w:rFonts w:cs="Calibri"/>
          <w:color w:val="1F497D"/>
        </w:rPr>
      </w:pPr>
      <w:r>
        <w:rPr>
          <w:rStyle w:val="Hiperhivatkozs"/>
          <w:rFonts w:cs="Calibri"/>
        </w:rPr>
        <w:t>https://nszi.hu/szakmai-tevékenysegek/fogyatekossagugy/rehabilitacios-szakmafejlesztesi-iroda</w:t>
      </w:r>
    </w:p>
    <w:p w:rsidR="000833B9" w:rsidRDefault="000833B9" w:rsidP="00D97E08">
      <w:pPr>
        <w:spacing w:before="100" w:beforeAutospacing="1" w:after="100" w:afterAutospacing="1"/>
        <w:jc w:val="both"/>
        <w:rPr>
          <w:rFonts w:ascii="Arial" w:hAnsi="Arial"/>
          <w:b/>
          <w:sz w:val="20"/>
          <w:szCs w:val="20"/>
        </w:rPr>
      </w:pPr>
    </w:p>
    <w:p w:rsidR="005A0644" w:rsidRDefault="005A0644" w:rsidP="005A0644">
      <w:pPr>
        <w:jc w:val="both"/>
      </w:pPr>
      <w:bookmarkStart w:id="0" w:name="_GoBack"/>
      <w:bookmarkEnd w:id="0"/>
    </w:p>
    <w:sectPr w:rsidR="005A06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904A8"/>
    <w:multiLevelType w:val="hybridMultilevel"/>
    <w:tmpl w:val="28B628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644"/>
    <w:rsid w:val="000833B9"/>
    <w:rsid w:val="003A791D"/>
    <w:rsid w:val="005A0644"/>
    <w:rsid w:val="005A453F"/>
    <w:rsid w:val="00692465"/>
    <w:rsid w:val="007B3074"/>
    <w:rsid w:val="00872936"/>
    <w:rsid w:val="00A72D2D"/>
    <w:rsid w:val="00B70A33"/>
    <w:rsid w:val="00D97E08"/>
    <w:rsid w:val="00ED13AB"/>
    <w:rsid w:val="00EE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453F"/>
    <w:pPr>
      <w:suppressAutoHyphens/>
      <w:spacing w:after="0"/>
      <w:textAlignment w:val="baseline"/>
    </w:pPr>
    <w:rPr>
      <w:rFonts w:ascii="Calibri" w:hAnsi="Calibri" w:cs="Arial"/>
      <w:color w:val="000000"/>
      <w:kern w:val="1"/>
      <w:szCs w:val="24"/>
      <w:lang w:eastAsia="zh-CN"/>
    </w:rPr>
  </w:style>
  <w:style w:type="paragraph" w:styleId="Cmsor1">
    <w:name w:val="heading 1"/>
    <w:basedOn w:val="Norml"/>
    <w:link w:val="Cmsor1Char"/>
    <w:uiPriority w:val="9"/>
    <w:qFormat/>
    <w:rsid w:val="005A0644"/>
    <w:pPr>
      <w:suppressAutoHyphens w:val="0"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A0644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basedOn w:val="Norml"/>
    <w:uiPriority w:val="34"/>
    <w:qFormat/>
    <w:rsid w:val="00D97E08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D97E0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833B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453F"/>
    <w:pPr>
      <w:suppressAutoHyphens/>
      <w:spacing w:after="0"/>
      <w:textAlignment w:val="baseline"/>
    </w:pPr>
    <w:rPr>
      <w:rFonts w:ascii="Calibri" w:hAnsi="Calibri" w:cs="Arial"/>
      <w:color w:val="000000"/>
      <w:kern w:val="1"/>
      <w:szCs w:val="24"/>
      <w:lang w:eastAsia="zh-CN"/>
    </w:rPr>
  </w:style>
  <w:style w:type="paragraph" w:styleId="Cmsor1">
    <w:name w:val="heading 1"/>
    <w:basedOn w:val="Norml"/>
    <w:link w:val="Cmsor1Char"/>
    <w:uiPriority w:val="9"/>
    <w:qFormat/>
    <w:rsid w:val="005A0644"/>
    <w:pPr>
      <w:suppressAutoHyphens w:val="0"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A0644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basedOn w:val="Norml"/>
    <w:uiPriority w:val="34"/>
    <w:qFormat/>
    <w:rsid w:val="00D97E08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D97E08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0833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rmany.hu/dokumentumtar/komplex-minosit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Kundráth Jolán</dc:creator>
  <cp:lastModifiedBy>Kundráth Jolán</cp:lastModifiedBy>
  <cp:revision>2</cp:revision>
  <dcterms:created xsi:type="dcterms:W3CDTF">2024-05-22T08:43:00Z</dcterms:created>
  <dcterms:modified xsi:type="dcterms:W3CDTF">2024-05-22T08:43:00Z</dcterms:modified>
</cp:coreProperties>
</file>